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94"/>
        <w:tblW w:w="10424" w:type="dxa"/>
        <w:tblLook w:val="04A0" w:firstRow="1" w:lastRow="0" w:firstColumn="1" w:lastColumn="0" w:noHBand="0" w:noVBand="1"/>
      </w:tblPr>
      <w:tblGrid>
        <w:gridCol w:w="2030"/>
        <w:gridCol w:w="6170"/>
        <w:gridCol w:w="2224"/>
      </w:tblGrid>
      <w:tr w:rsidR="00FB1371" w14:paraId="07A20EB8" w14:textId="77777777" w:rsidTr="00DA0202">
        <w:trPr>
          <w:trHeight w:val="947"/>
        </w:trPr>
        <w:tc>
          <w:tcPr>
            <w:tcW w:w="2030" w:type="dxa"/>
            <w:vAlign w:val="center"/>
          </w:tcPr>
          <w:p w14:paraId="3779E923" w14:textId="77777777" w:rsidR="00FB1371" w:rsidRDefault="00FB1371" w:rsidP="00DA020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613589"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68347D5C" wp14:editId="40BA1BB2">
                  <wp:extent cx="534670" cy="603885"/>
                  <wp:effectExtent l="0" t="0" r="0" b="5715"/>
                  <wp:docPr id="2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vAlign w:val="bottom"/>
          </w:tcPr>
          <w:p w14:paraId="5AF1A6B3" w14:textId="77777777" w:rsidR="00FB1371" w:rsidRPr="006A22CA" w:rsidRDefault="00FB1371" w:rsidP="00DA020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3EC55D5F" wp14:editId="349BD9F5">
                  <wp:extent cx="2094865" cy="846455"/>
                  <wp:effectExtent l="19050" t="0" r="63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vAlign w:val="center"/>
          </w:tcPr>
          <w:p w14:paraId="039509B5" w14:textId="77777777" w:rsidR="00FB1371" w:rsidRDefault="00FB1371" w:rsidP="00DA0202">
            <w:pPr>
              <w:jc w:val="right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A055AAD" wp14:editId="1A74946A">
                  <wp:extent cx="525145" cy="682625"/>
                  <wp:effectExtent l="19050" t="0" r="8255" b="0"/>
                  <wp:docPr id="4" name="Immagine 1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11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371" w:rsidRPr="003A1B1F" w14:paraId="304BA2DF" w14:textId="77777777" w:rsidTr="00DA0202">
        <w:trPr>
          <w:trHeight w:val="801"/>
        </w:trPr>
        <w:tc>
          <w:tcPr>
            <w:tcW w:w="10424" w:type="dxa"/>
            <w:gridSpan w:val="3"/>
            <w:vAlign w:val="center"/>
          </w:tcPr>
          <w:p w14:paraId="6F1B5187" w14:textId="77777777"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Viale delle Terme, 5 - 98050 Terme Vigliatore (ME)</w:t>
            </w:r>
          </w:p>
          <w:p w14:paraId="06139A16" w14:textId="77777777"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Tel. 090 9781254 – Fax 090 9783472</w:t>
            </w:r>
          </w:p>
          <w:p w14:paraId="390B0327" w14:textId="77777777"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Cod. Meccanografico MEIC85700X – C.F. 83001910831</w:t>
            </w:r>
          </w:p>
          <w:p w14:paraId="7684BBBE" w14:textId="77777777" w:rsidR="00FB1371" w:rsidRDefault="00FB1371" w:rsidP="00DA0202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 xml:space="preserve">PEO: </w:t>
            </w:r>
            <w:proofErr w:type="gramStart"/>
            <w:r>
              <w:rPr>
                <w:rFonts w:ascii="Calibri" w:hAnsi="Calibri"/>
                <w:color w:val="548DD4"/>
                <w:sz w:val="18"/>
                <w:szCs w:val="18"/>
              </w:rPr>
              <w:t>meic85700x@istruzione.it  –</w:t>
            </w:r>
            <w:proofErr w:type="gramEnd"/>
            <w:r>
              <w:rPr>
                <w:rFonts w:ascii="Calibri" w:hAnsi="Calibri"/>
                <w:color w:val="548DD4"/>
                <w:sz w:val="18"/>
                <w:szCs w:val="18"/>
              </w:rPr>
              <w:t xml:space="preserve"> PEC: meic85700x@pec.istruzione.it  - </w:t>
            </w:r>
          </w:p>
          <w:p w14:paraId="5D235A4A" w14:textId="77777777" w:rsidR="00FB1371" w:rsidRPr="001F5187" w:rsidRDefault="00FB1371" w:rsidP="00DA0202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1F5187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Sito</w:t>
            </w:r>
            <w:proofErr w:type="spellEnd"/>
            <w:r w:rsidRPr="001F5187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 xml:space="preserve"> WEB: www.ictermevigliatore.</w:t>
            </w:r>
            <w:r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edu</w:t>
            </w:r>
            <w:r w:rsidRPr="001F5187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.it</w:t>
            </w:r>
          </w:p>
        </w:tc>
      </w:tr>
    </w:tbl>
    <w:p w14:paraId="60B4249E" w14:textId="77777777" w:rsidR="00FB1371" w:rsidRDefault="00FB1371">
      <w:pPr>
        <w:rPr>
          <w:lang w:val="en-US"/>
        </w:rPr>
      </w:pPr>
    </w:p>
    <w:p w14:paraId="79EDB8E8" w14:textId="77777777" w:rsidR="00FB1371" w:rsidRPr="00CF3360" w:rsidRDefault="002F39EF">
      <w:pPr>
        <w:rPr>
          <w:rFonts w:cstheme="minorHAnsi"/>
          <w:sz w:val="22"/>
          <w:szCs w:val="22"/>
        </w:rPr>
      </w:pPr>
      <w:r w:rsidRPr="00CF3360">
        <w:rPr>
          <w:rFonts w:cstheme="minorHAnsi"/>
          <w:sz w:val="22"/>
          <w:szCs w:val="22"/>
        </w:rPr>
        <w:t xml:space="preserve">Circ. </w:t>
      </w:r>
      <w:r w:rsidR="00275BEB" w:rsidRPr="00CF3360">
        <w:rPr>
          <w:rFonts w:cstheme="minorHAnsi"/>
          <w:sz w:val="22"/>
          <w:szCs w:val="22"/>
        </w:rPr>
        <w:t>n</w:t>
      </w:r>
      <w:r w:rsidRPr="00CF3360">
        <w:rPr>
          <w:rFonts w:cstheme="minorHAnsi"/>
          <w:sz w:val="22"/>
          <w:szCs w:val="22"/>
        </w:rPr>
        <w:t xml:space="preserve">. </w:t>
      </w:r>
      <w:r w:rsidR="007E30E9">
        <w:rPr>
          <w:rFonts w:cstheme="minorHAnsi"/>
          <w:sz w:val="22"/>
          <w:szCs w:val="22"/>
        </w:rPr>
        <w:t>3</w:t>
      </w:r>
      <w:r w:rsidR="00FB2417">
        <w:rPr>
          <w:rFonts w:cstheme="minorHAnsi"/>
          <w:sz w:val="22"/>
          <w:szCs w:val="22"/>
        </w:rPr>
        <w:t>6</w:t>
      </w:r>
    </w:p>
    <w:p w14:paraId="2FDB919F" w14:textId="77777777" w:rsidR="002F39EF" w:rsidRPr="00CF3360" w:rsidRDefault="002F39EF" w:rsidP="002F39EF">
      <w:pPr>
        <w:jc w:val="right"/>
        <w:rPr>
          <w:rFonts w:cstheme="minorHAnsi"/>
          <w:sz w:val="22"/>
          <w:szCs w:val="22"/>
        </w:rPr>
      </w:pPr>
      <w:r w:rsidRPr="00CF3360">
        <w:rPr>
          <w:rFonts w:cstheme="minorHAnsi"/>
          <w:sz w:val="22"/>
          <w:szCs w:val="22"/>
        </w:rPr>
        <w:t>Terme</w:t>
      </w:r>
      <w:r w:rsidR="00C253DD">
        <w:rPr>
          <w:rFonts w:cstheme="minorHAnsi"/>
          <w:sz w:val="22"/>
          <w:szCs w:val="22"/>
        </w:rPr>
        <w:t xml:space="preserve"> </w:t>
      </w:r>
      <w:r w:rsidRPr="00CF3360">
        <w:rPr>
          <w:rFonts w:cstheme="minorHAnsi"/>
          <w:sz w:val="22"/>
          <w:szCs w:val="22"/>
        </w:rPr>
        <w:t xml:space="preserve">Vigliatore, </w:t>
      </w:r>
      <w:r w:rsidR="00FB2417">
        <w:rPr>
          <w:rFonts w:cstheme="minorHAnsi"/>
          <w:sz w:val="22"/>
          <w:szCs w:val="22"/>
        </w:rPr>
        <w:t>14</w:t>
      </w:r>
      <w:r w:rsidR="00C253DD">
        <w:rPr>
          <w:rFonts w:cstheme="minorHAnsi"/>
          <w:sz w:val="22"/>
          <w:szCs w:val="22"/>
        </w:rPr>
        <w:t>/10</w:t>
      </w:r>
      <w:r w:rsidR="00764AD1">
        <w:rPr>
          <w:rFonts w:cstheme="minorHAnsi"/>
          <w:sz w:val="22"/>
          <w:szCs w:val="22"/>
        </w:rPr>
        <w:t>/2021</w:t>
      </w:r>
    </w:p>
    <w:p w14:paraId="156E45A0" w14:textId="77777777" w:rsidR="00275BEB" w:rsidRPr="00CF3360" w:rsidRDefault="00275BEB" w:rsidP="002F39EF">
      <w:pPr>
        <w:jc w:val="right"/>
        <w:rPr>
          <w:rFonts w:cstheme="minorHAnsi"/>
          <w:sz w:val="22"/>
          <w:szCs w:val="22"/>
        </w:rPr>
      </w:pPr>
    </w:p>
    <w:p w14:paraId="4271BBD4" w14:textId="77777777" w:rsidR="00275BEB" w:rsidRPr="00275BEB" w:rsidRDefault="00275BEB" w:rsidP="002F39EF">
      <w:pPr>
        <w:jc w:val="right"/>
        <w:rPr>
          <w:rFonts w:cstheme="minorHAnsi"/>
          <w:sz w:val="22"/>
          <w:szCs w:val="22"/>
        </w:rPr>
      </w:pPr>
      <w:r w:rsidRPr="00275BEB">
        <w:rPr>
          <w:rFonts w:cstheme="minorHAnsi"/>
          <w:sz w:val="22"/>
          <w:szCs w:val="22"/>
        </w:rPr>
        <w:t>Alle Famiglie degli alunni</w:t>
      </w:r>
    </w:p>
    <w:p w14:paraId="203F9068" w14:textId="77777777" w:rsidR="00275BEB" w:rsidRPr="00275BEB" w:rsidRDefault="00275BEB" w:rsidP="002F39EF">
      <w:pPr>
        <w:jc w:val="right"/>
        <w:rPr>
          <w:rFonts w:cstheme="minorHAnsi"/>
          <w:sz w:val="22"/>
          <w:szCs w:val="22"/>
        </w:rPr>
      </w:pPr>
      <w:r w:rsidRPr="00275BEB">
        <w:rPr>
          <w:rFonts w:cstheme="minorHAnsi"/>
          <w:sz w:val="22"/>
          <w:szCs w:val="22"/>
        </w:rPr>
        <w:t xml:space="preserve">Al Personale </w:t>
      </w:r>
    </w:p>
    <w:p w14:paraId="419397D5" w14:textId="77777777" w:rsidR="00275BEB" w:rsidRPr="00275BEB" w:rsidRDefault="00275BEB" w:rsidP="002F39EF">
      <w:pPr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I.C. Terme Vigliatore</w:t>
      </w:r>
    </w:p>
    <w:p w14:paraId="5634AD1B" w14:textId="77777777" w:rsidR="002F39EF" w:rsidRPr="00275BEB" w:rsidRDefault="002F39EF" w:rsidP="002F39EF">
      <w:pPr>
        <w:jc w:val="right"/>
        <w:rPr>
          <w:rFonts w:cstheme="minorHAnsi"/>
          <w:sz w:val="22"/>
          <w:szCs w:val="22"/>
        </w:rPr>
      </w:pPr>
    </w:p>
    <w:p w14:paraId="3DE1BFC6" w14:textId="77777777" w:rsidR="00FB1371" w:rsidRPr="00275BEB" w:rsidRDefault="00FB1371">
      <w:pPr>
        <w:rPr>
          <w:rFonts w:cstheme="minorHAnsi"/>
          <w:sz w:val="22"/>
          <w:szCs w:val="22"/>
        </w:rPr>
      </w:pPr>
    </w:p>
    <w:p w14:paraId="1886D60A" w14:textId="77777777" w:rsidR="00FB1371" w:rsidRPr="007E30E9" w:rsidRDefault="007E30E9" w:rsidP="007E30E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7E30E9">
        <w:rPr>
          <w:rFonts w:asciiTheme="minorHAnsi" w:hAnsiTheme="minorHAnsi" w:cstheme="minorHAnsi"/>
          <w:sz w:val="22"/>
          <w:szCs w:val="22"/>
        </w:rPr>
        <w:t>OGGETTO</w:t>
      </w:r>
      <w:r w:rsidR="00FB1371" w:rsidRPr="007E30E9">
        <w:rPr>
          <w:rFonts w:asciiTheme="minorHAnsi" w:hAnsiTheme="minorHAnsi" w:cstheme="minorHAnsi"/>
          <w:sz w:val="22"/>
          <w:szCs w:val="22"/>
        </w:rPr>
        <w:t xml:space="preserve">: </w:t>
      </w:r>
      <w:r w:rsidRPr="007E30E9">
        <w:rPr>
          <w:rFonts w:asciiTheme="minorHAnsi" w:hAnsiTheme="minorHAnsi" w:cstheme="minorHAnsi"/>
        </w:rPr>
        <w:t xml:space="preserve"> </w:t>
      </w:r>
      <w:r w:rsidRPr="007E30E9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7E30E9">
        <w:rPr>
          <w:rFonts w:asciiTheme="minorHAnsi" w:hAnsiTheme="minorHAnsi" w:cstheme="minorHAnsi"/>
          <w:b/>
          <w:sz w:val="22"/>
          <w:szCs w:val="22"/>
          <w:u w:val="single"/>
        </w:rPr>
        <w:t>CIOPERO</w:t>
      </w:r>
      <w:proofErr w:type="gramEnd"/>
      <w:r w:rsidRPr="007E30E9">
        <w:rPr>
          <w:rFonts w:asciiTheme="minorHAnsi" w:hAnsiTheme="minorHAnsi" w:cstheme="minorHAnsi"/>
          <w:b/>
          <w:sz w:val="22"/>
          <w:szCs w:val="22"/>
          <w:u w:val="single"/>
        </w:rPr>
        <w:t xml:space="preserve"> GENERALE PROCLAMATO DAL 15 AL 20 OTTOBRE 2021 DALL’ASSOCIAZIONE SINDACALE F.I.S.I.</w:t>
      </w:r>
      <w:r w:rsidRPr="007E30E9">
        <w:rPr>
          <w:rFonts w:asciiTheme="minorHAnsi" w:hAnsiTheme="minorHAnsi" w:cstheme="minorHAnsi"/>
          <w:sz w:val="22"/>
          <w:szCs w:val="22"/>
        </w:rPr>
        <w:t xml:space="preserve"> - </w:t>
      </w:r>
      <w:r w:rsidR="00FB1371" w:rsidRPr="007E30E9">
        <w:rPr>
          <w:rFonts w:asciiTheme="minorHAnsi" w:hAnsiTheme="minorHAnsi" w:cstheme="minorHAnsi"/>
          <w:sz w:val="22"/>
          <w:szCs w:val="22"/>
        </w:rPr>
        <w:t>COMUNICAZIONE OBBLIGATORIA AI SENSI DELL’ARTICOLO 3, COMMA 5 DELL’ACCORDO SULLE NORME DI GARANZIA DEI SERVIZI PUBBLICI ESSENZIALI</w:t>
      </w:r>
    </w:p>
    <w:p w14:paraId="07CDFF93" w14:textId="77777777"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14:paraId="682D4847" w14:textId="77777777" w:rsidR="0085777A" w:rsidRPr="00580380" w:rsidRDefault="0085777A" w:rsidP="007E30E9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4F73">
        <w:rPr>
          <w:rFonts w:asciiTheme="minorHAnsi" w:hAnsiTheme="minorHAnsi" w:cstheme="minorHAnsi"/>
          <w:sz w:val="22"/>
          <w:szCs w:val="22"/>
        </w:rPr>
        <w:t xml:space="preserve">Vista la Nota </w:t>
      </w:r>
      <w:proofErr w:type="spellStart"/>
      <w:r w:rsidRPr="009E4F73">
        <w:rPr>
          <w:rFonts w:asciiTheme="minorHAnsi" w:hAnsiTheme="minorHAnsi" w:cstheme="minorHAnsi"/>
          <w:sz w:val="22"/>
          <w:szCs w:val="22"/>
        </w:rPr>
        <w:t>Miur</w:t>
      </w:r>
      <w:proofErr w:type="spellEnd"/>
      <w:r w:rsidRPr="009E4F73">
        <w:rPr>
          <w:rFonts w:asciiTheme="minorHAnsi" w:hAnsiTheme="minorHAnsi" w:cstheme="minorHAnsi"/>
          <w:sz w:val="22"/>
          <w:szCs w:val="22"/>
        </w:rPr>
        <w:t xml:space="preserve"> n.</w:t>
      </w:r>
      <w:r w:rsidR="007E30E9" w:rsidRPr="009E4F73">
        <w:rPr>
          <w:rFonts w:asciiTheme="minorHAnsi" w:hAnsiTheme="minorHAnsi" w:cstheme="minorHAnsi"/>
          <w:sz w:val="22"/>
          <w:szCs w:val="22"/>
        </w:rPr>
        <w:t>43553</w:t>
      </w:r>
      <w:r w:rsidRPr="009E4F73">
        <w:rPr>
          <w:rFonts w:asciiTheme="minorHAnsi" w:hAnsiTheme="minorHAnsi" w:cstheme="minorHAnsi"/>
          <w:sz w:val="22"/>
          <w:szCs w:val="22"/>
        </w:rPr>
        <w:t xml:space="preserve"> del </w:t>
      </w:r>
      <w:r w:rsidR="007E30E9" w:rsidRPr="009E4F73">
        <w:rPr>
          <w:rFonts w:asciiTheme="minorHAnsi" w:hAnsiTheme="minorHAnsi" w:cstheme="minorHAnsi"/>
          <w:sz w:val="22"/>
          <w:szCs w:val="22"/>
        </w:rPr>
        <w:t>08/10</w:t>
      </w:r>
      <w:r w:rsidRPr="009E4F73">
        <w:rPr>
          <w:rFonts w:asciiTheme="minorHAnsi" w:hAnsiTheme="minorHAnsi" w:cstheme="minorHAnsi"/>
          <w:sz w:val="22"/>
          <w:szCs w:val="22"/>
        </w:rPr>
        <w:t xml:space="preserve">/2021, </w:t>
      </w:r>
      <w:r w:rsidR="007E30E9" w:rsidRPr="009E4F73">
        <w:rPr>
          <w:rFonts w:asciiTheme="minorHAnsi" w:hAnsiTheme="minorHAnsi" w:cstheme="minorHAnsi"/>
          <w:sz w:val="22"/>
          <w:szCs w:val="22"/>
        </w:rPr>
        <w:t xml:space="preserve">acquisita agli Atti di questo Ufficio in data odierna, </w:t>
      </w:r>
      <w:r w:rsidRPr="009E4F73">
        <w:rPr>
          <w:rFonts w:asciiTheme="minorHAnsi" w:hAnsiTheme="minorHAnsi" w:cstheme="minorHAnsi"/>
          <w:sz w:val="22"/>
          <w:szCs w:val="22"/>
        </w:rPr>
        <w:t xml:space="preserve">si comunica </w:t>
      </w:r>
      <w:r w:rsidR="00580380" w:rsidRPr="009E4F73">
        <w:rPr>
          <w:rFonts w:asciiTheme="minorHAnsi" w:hAnsiTheme="minorHAnsi" w:cstheme="minorHAnsi"/>
          <w:sz w:val="22"/>
          <w:szCs w:val="22"/>
        </w:rPr>
        <w:t xml:space="preserve">che </w:t>
      </w:r>
      <w:r w:rsidR="00580380" w:rsidRPr="009E4F73">
        <w:rPr>
          <w:rFonts w:asciiTheme="minorHAnsi" w:hAnsiTheme="minorHAnsi" w:cstheme="minorHAnsi"/>
        </w:rPr>
        <w:t>l’Associazione</w:t>
      </w:r>
      <w:r w:rsidR="007E30E9" w:rsidRPr="009E4F73">
        <w:rPr>
          <w:rFonts w:asciiTheme="minorHAnsi" w:hAnsiTheme="minorHAnsi" w:cstheme="minorHAnsi"/>
          <w:sz w:val="22"/>
          <w:szCs w:val="22"/>
        </w:rPr>
        <w:t xml:space="preserve"> Sindacale F.I.S.I. _ Federazione Italiana Sindacati Intercategoriali – ha proclamato “</w:t>
      </w:r>
      <w:r w:rsidR="007E30E9" w:rsidRPr="009E4F73">
        <w:rPr>
          <w:rFonts w:asciiTheme="minorHAnsi" w:hAnsiTheme="minorHAnsi" w:cstheme="minorHAnsi"/>
          <w:i/>
          <w:iCs/>
          <w:sz w:val="22"/>
          <w:szCs w:val="22"/>
        </w:rPr>
        <w:t xml:space="preserve">lo sciopero generale di tutti i settori pubblici e privati ad oltranza </w:t>
      </w:r>
      <w:r w:rsidR="007E30E9" w:rsidRPr="00580380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dalle ore 00,00 del 15 ottobre 2021 alle ore 00,00 del 20 ottobre 2021</w:t>
      </w:r>
      <w:r w:rsidR="007E30E9" w:rsidRPr="00580380">
        <w:rPr>
          <w:rFonts w:asciiTheme="minorHAnsi" w:hAnsiTheme="minorHAnsi" w:cstheme="minorHAnsi"/>
          <w:b/>
          <w:sz w:val="22"/>
          <w:szCs w:val="22"/>
          <w:u w:val="single"/>
        </w:rPr>
        <w:t>”.</w:t>
      </w:r>
    </w:p>
    <w:p w14:paraId="66352CDE" w14:textId="77777777" w:rsidR="00580380" w:rsidRPr="00580380" w:rsidRDefault="00580380" w:rsidP="00580380">
      <w:pPr>
        <w:ind w:right="554"/>
        <w:jc w:val="both"/>
        <w:rPr>
          <w:rFonts w:cstheme="minorHAnsi"/>
          <w:b/>
          <w:sz w:val="22"/>
          <w:szCs w:val="22"/>
        </w:rPr>
      </w:pPr>
      <w:r w:rsidRPr="00580380">
        <w:rPr>
          <w:rFonts w:cstheme="minorHAnsi"/>
          <w:b/>
          <w:sz w:val="22"/>
          <w:szCs w:val="22"/>
        </w:rPr>
        <w:t>Si informa altresì che la Commissione di garanzia ha invitato l’associazione sindacale F.I.S.I. al ritiro della proclamazione dello sciopero generale ai sensi della L. 146/1990. La F.I.S.I. ha confermato l'azione di sciopero.</w:t>
      </w:r>
    </w:p>
    <w:p w14:paraId="2EC44604" w14:textId="77777777" w:rsidR="00FB1371" w:rsidRPr="002F39EF" w:rsidRDefault="00FB1371" w:rsidP="00580380">
      <w:pPr>
        <w:ind w:right="554"/>
        <w:jc w:val="both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 xml:space="preserve">In riferimento allo sciopero indetto dai sindacati </w:t>
      </w:r>
      <w:r w:rsidR="0085777A">
        <w:rPr>
          <w:rFonts w:cstheme="minorHAnsi"/>
          <w:sz w:val="22"/>
          <w:szCs w:val="22"/>
        </w:rPr>
        <w:t>sopra indicati</w:t>
      </w:r>
      <w:r w:rsidRPr="002F39EF">
        <w:rPr>
          <w:rFonts w:cstheme="minorHAnsi"/>
          <w:sz w:val="22"/>
          <w:szCs w:val="22"/>
        </w:rPr>
        <w:t>, ai sensi dell’Accordo Aran sulle no</w:t>
      </w:r>
      <w:r w:rsidR="00BA35F3" w:rsidRPr="002F39EF">
        <w:rPr>
          <w:rFonts w:cstheme="minorHAnsi"/>
          <w:sz w:val="22"/>
          <w:szCs w:val="22"/>
        </w:rPr>
        <w:t>r</w:t>
      </w:r>
      <w:r w:rsidRPr="002F39EF">
        <w:rPr>
          <w:rFonts w:cstheme="minorHAnsi"/>
          <w:sz w:val="22"/>
          <w:szCs w:val="22"/>
        </w:rPr>
        <w:t>me di garanzia dei servizi pubblici essenziali e sulle procedure di raffreddamento e conciliazione in caso di sciopero firmato il 2 dicembre 2020, si comunica quanto</w:t>
      </w:r>
      <w:r w:rsidR="0085777A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segue:</w:t>
      </w:r>
    </w:p>
    <w:p w14:paraId="3ABED71A" w14:textId="77777777" w:rsidR="00FB1371" w:rsidRPr="002F39EF" w:rsidRDefault="00FB1371" w:rsidP="00FB1371">
      <w:pPr>
        <w:rPr>
          <w:rFonts w:cstheme="minorHAnsi"/>
          <w:sz w:val="22"/>
          <w:szCs w:val="22"/>
        </w:rPr>
      </w:pPr>
    </w:p>
    <w:p w14:paraId="464EDD82" w14:textId="77777777" w:rsidR="00FB1371" w:rsidRPr="002F39EF" w:rsidRDefault="00FB1371" w:rsidP="00FB137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DATA, DURATA DELLO SCIOPERO E PERSONALEINTERESSATO</w:t>
      </w:r>
    </w:p>
    <w:p w14:paraId="5A948EA1" w14:textId="77777777" w:rsidR="00C109FF" w:rsidRDefault="00FB1371" w:rsidP="00580380">
      <w:pPr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 xml:space="preserve">lo sciopero si svolgerà il giorno </w:t>
      </w:r>
      <w:r w:rsidR="009E4F73">
        <w:rPr>
          <w:rFonts w:cstheme="minorHAnsi"/>
          <w:b/>
          <w:sz w:val="22"/>
          <w:szCs w:val="22"/>
        </w:rPr>
        <w:t>dal 15 ottobre al 20 ottobre 2021</w:t>
      </w:r>
    </w:p>
    <w:p w14:paraId="10309E7E" w14:textId="77777777" w:rsidR="00FA40A0" w:rsidRDefault="009E4F73" w:rsidP="00580380">
      <w:pPr>
        <w:rPr>
          <w:rFonts w:cstheme="minorHAnsi"/>
          <w:b/>
          <w:sz w:val="22"/>
          <w:szCs w:val="22"/>
        </w:rPr>
      </w:pPr>
      <w:r w:rsidRPr="009E4F73">
        <w:rPr>
          <w:rFonts w:cstheme="minorHAnsi"/>
          <w:sz w:val="22"/>
          <w:szCs w:val="22"/>
        </w:rPr>
        <w:t>Sono coinvolti</w:t>
      </w:r>
      <w:r>
        <w:rPr>
          <w:rFonts w:cstheme="minorHAnsi"/>
          <w:b/>
          <w:sz w:val="22"/>
          <w:szCs w:val="22"/>
        </w:rPr>
        <w:t xml:space="preserve"> tutti i settori pubblici e privati</w:t>
      </w:r>
    </w:p>
    <w:p w14:paraId="343CFFBF" w14:textId="77777777" w:rsidR="009E4F73" w:rsidRDefault="009E4F73" w:rsidP="00FA40A0">
      <w:pPr>
        <w:ind w:left="113"/>
        <w:rPr>
          <w:rFonts w:cstheme="minorHAnsi"/>
          <w:b/>
          <w:sz w:val="22"/>
          <w:szCs w:val="22"/>
        </w:rPr>
      </w:pPr>
    </w:p>
    <w:p w14:paraId="232C102A" w14:textId="77777777" w:rsidR="00FB1371" w:rsidRPr="002F39EF" w:rsidRDefault="00FB1371" w:rsidP="00580380">
      <w:pPr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MOTIVAZIONI</w:t>
      </w:r>
    </w:p>
    <w:p w14:paraId="6C74E390" w14:textId="77777777" w:rsidR="00FB1371" w:rsidRPr="002F39EF" w:rsidRDefault="00580380" w:rsidP="0058038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FB1371" w:rsidRPr="002F39EF">
        <w:rPr>
          <w:rFonts w:cstheme="minorHAnsi"/>
          <w:sz w:val="22"/>
          <w:szCs w:val="22"/>
        </w:rPr>
        <w:t>e motivazioni poste alla base della vertenza sono le seguenti:</w:t>
      </w:r>
    </w:p>
    <w:p w14:paraId="5B4AF004" w14:textId="77777777" w:rsidR="003C4CAD" w:rsidRPr="009E4F73" w:rsidRDefault="009E4F73" w:rsidP="00FA40A0">
      <w:pPr>
        <w:widowControl w:val="0"/>
        <w:tabs>
          <w:tab w:val="left" w:pos="834"/>
        </w:tabs>
        <w:autoSpaceDE w:val="0"/>
        <w:autoSpaceDN w:val="0"/>
        <w:rPr>
          <w:rFonts w:eastAsia="Calibri" w:cstheme="minorHAnsi"/>
          <w:b/>
          <w:bCs/>
          <w:sz w:val="22"/>
          <w:szCs w:val="22"/>
        </w:rPr>
      </w:pPr>
      <w:r w:rsidRPr="00580380">
        <w:rPr>
          <w:rFonts w:ascii="Calibri" w:eastAsia="Times New Roman" w:hAnsi="Calibri" w:cs="Calibri"/>
          <w:b/>
          <w:bCs/>
          <w:color w:val="000000"/>
          <w:sz w:val="22"/>
          <w:szCs w:val="28"/>
          <w:lang w:eastAsia="it-IT"/>
        </w:rPr>
        <w:t>Difesa dei valori costituzionali minacciati da gravi eventi lesivi dell'incolumità e della sicurezza dei lavoratori (lavoratori soggetti ad obbligo di vaccino e certificazione verde sia pubblici che privati)</w:t>
      </w:r>
      <w:r w:rsidR="00FA40A0" w:rsidRPr="00580380">
        <w:rPr>
          <w:rFonts w:ascii="Calibri" w:eastAsia="Times New Roman" w:hAnsi="Calibri" w:cs="Calibri"/>
          <w:b/>
          <w:bCs/>
          <w:color w:val="000000"/>
          <w:sz w:val="22"/>
          <w:szCs w:val="28"/>
          <w:lang w:eastAsia="it-IT"/>
        </w:rPr>
        <w:tab/>
      </w:r>
      <w:r w:rsidR="00FA40A0" w:rsidRPr="009E4F73">
        <w:rPr>
          <w:rFonts w:ascii="Calibri" w:eastAsia="Times New Roman" w:hAnsi="Calibri" w:cs="Calibri"/>
          <w:b/>
          <w:bCs/>
          <w:color w:val="000000"/>
          <w:szCs w:val="28"/>
          <w:lang w:eastAsia="it-IT"/>
        </w:rPr>
        <w:tab/>
      </w:r>
    </w:p>
    <w:p w14:paraId="7FCB3DA3" w14:textId="77777777" w:rsidR="00FB1371" w:rsidRPr="002F39EF" w:rsidRDefault="00FB1371" w:rsidP="002F39EF">
      <w:pPr>
        <w:widowControl w:val="0"/>
        <w:tabs>
          <w:tab w:val="left" w:pos="834"/>
        </w:tabs>
        <w:autoSpaceDE w:val="0"/>
        <w:autoSpaceDN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RAPPRESENTATIVITA’ A LIVELLO</w:t>
      </w:r>
      <w:r w:rsidR="00CD29C0">
        <w:rPr>
          <w:rFonts w:cstheme="minorHAnsi"/>
          <w:b/>
          <w:sz w:val="22"/>
          <w:szCs w:val="22"/>
        </w:rPr>
        <w:t xml:space="preserve"> </w:t>
      </w:r>
      <w:r w:rsidRPr="002F39EF">
        <w:rPr>
          <w:rFonts w:cstheme="minorHAnsi"/>
          <w:b/>
          <w:sz w:val="22"/>
          <w:szCs w:val="22"/>
        </w:rPr>
        <w:t>NAZIONALE</w:t>
      </w:r>
    </w:p>
    <w:p w14:paraId="33089AC4" w14:textId="77777777" w:rsidR="00FB1371" w:rsidRPr="002F39EF" w:rsidRDefault="00FB1371" w:rsidP="00C109FF">
      <w:pPr>
        <w:spacing w:before="1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La rappresentatività a livello nazionale delle organizzazioni sindacali in oggetto, come certificato</w:t>
      </w:r>
    </w:p>
    <w:p w14:paraId="6C26111D" w14:textId="77777777" w:rsidR="00C109FF" w:rsidRDefault="00FB1371" w:rsidP="00C109FF">
      <w:pPr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dall’ARAN per il triennio 2019-2021 è la seguente:</w:t>
      </w:r>
      <w:r w:rsidR="004E6FC2">
        <w:rPr>
          <w:rFonts w:cstheme="minorHAnsi"/>
          <w:sz w:val="22"/>
          <w:szCs w:val="22"/>
        </w:rPr>
        <w:t xml:space="preserve"> </w:t>
      </w:r>
      <w:r w:rsidR="00580380">
        <w:rPr>
          <w:rFonts w:cstheme="minorHAnsi"/>
          <w:sz w:val="22"/>
          <w:szCs w:val="22"/>
        </w:rPr>
        <w:t>//</w:t>
      </w:r>
    </w:p>
    <w:p w14:paraId="0B6B836B" w14:textId="77777777"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14:paraId="369D5958" w14:textId="77777777" w:rsidR="00FB1371" w:rsidRPr="002F39EF" w:rsidRDefault="00FB1371" w:rsidP="00FB137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VOTI OTTENUTI NELL’ULTIMA ELEZIONE</w:t>
      </w:r>
      <w:r w:rsidR="00CD29C0">
        <w:rPr>
          <w:rFonts w:cstheme="minorHAnsi"/>
          <w:b/>
          <w:sz w:val="22"/>
          <w:szCs w:val="22"/>
        </w:rPr>
        <w:t xml:space="preserve"> </w:t>
      </w:r>
      <w:r w:rsidRPr="002F39EF">
        <w:rPr>
          <w:rFonts w:cstheme="minorHAnsi"/>
          <w:b/>
          <w:sz w:val="22"/>
          <w:szCs w:val="22"/>
        </w:rPr>
        <w:t>RSU</w:t>
      </w:r>
    </w:p>
    <w:p w14:paraId="4D7944A8" w14:textId="3F436311" w:rsidR="00FB1371" w:rsidRPr="00D66A98" w:rsidRDefault="004E6FC2" w:rsidP="00FA40A0">
      <w:pPr>
        <w:spacing w:before="120"/>
        <w:ind w:left="11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580380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>organizzazion</w:t>
      </w:r>
      <w:r w:rsidR="00580380">
        <w:rPr>
          <w:rFonts w:cstheme="minorHAnsi"/>
          <w:sz w:val="22"/>
          <w:szCs w:val="22"/>
        </w:rPr>
        <w:t>e sindacale</w:t>
      </w:r>
      <w:r>
        <w:rPr>
          <w:rFonts w:cstheme="minorHAnsi"/>
          <w:sz w:val="22"/>
          <w:szCs w:val="22"/>
        </w:rPr>
        <w:t xml:space="preserve"> interessat</w:t>
      </w:r>
      <w:r w:rsidR="00580380">
        <w:rPr>
          <w:rFonts w:cstheme="minorHAnsi"/>
          <w:sz w:val="22"/>
          <w:szCs w:val="22"/>
        </w:rPr>
        <w:t>a</w:t>
      </w:r>
      <w:r w:rsidR="003C4CAD" w:rsidRPr="00D66A98">
        <w:rPr>
          <w:rFonts w:cstheme="minorHAnsi"/>
          <w:sz w:val="22"/>
          <w:szCs w:val="22"/>
        </w:rPr>
        <w:t xml:space="preserve"> </w:t>
      </w:r>
      <w:r w:rsidR="002D226C">
        <w:rPr>
          <w:rFonts w:cstheme="minorHAnsi"/>
          <w:sz w:val="22"/>
          <w:szCs w:val="22"/>
        </w:rPr>
        <w:t>non ha presentato lista</w:t>
      </w:r>
    </w:p>
    <w:p w14:paraId="404BCA02" w14:textId="77777777"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14:paraId="36917490" w14:textId="77777777" w:rsidR="00FB1371" w:rsidRPr="002F39EF" w:rsidRDefault="00FB1371" w:rsidP="00FB1371">
      <w:pPr>
        <w:pStyle w:val="Paragrafoelenco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PERCENTUALI DI ADESIONE REGISTRATE AI PRECEDENTI</w:t>
      </w:r>
      <w:r w:rsidR="00CD29C0">
        <w:rPr>
          <w:rFonts w:cstheme="minorHAnsi"/>
          <w:b/>
          <w:sz w:val="22"/>
          <w:szCs w:val="22"/>
        </w:rPr>
        <w:t xml:space="preserve"> </w:t>
      </w:r>
      <w:r w:rsidRPr="002F39EF">
        <w:rPr>
          <w:rFonts w:cstheme="minorHAnsi"/>
          <w:b/>
          <w:sz w:val="22"/>
          <w:szCs w:val="22"/>
        </w:rPr>
        <w:t>SCIOPERI</w:t>
      </w:r>
    </w:p>
    <w:p w14:paraId="053176E2" w14:textId="77777777" w:rsidR="00FB1371" w:rsidRPr="002F39EF" w:rsidRDefault="00FB1371" w:rsidP="00FB1371">
      <w:pPr>
        <w:spacing w:before="1"/>
        <w:rPr>
          <w:rFonts w:cstheme="minorHAnsi"/>
          <w:b/>
          <w:sz w:val="22"/>
          <w:szCs w:val="22"/>
        </w:rPr>
      </w:pPr>
    </w:p>
    <w:p w14:paraId="55AA62EA" w14:textId="77777777" w:rsidR="00FB1371" w:rsidRDefault="00FB1371" w:rsidP="00FB1371">
      <w:pPr>
        <w:spacing w:line="276" w:lineRule="auto"/>
        <w:ind w:left="113" w:right="128"/>
        <w:jc w:val="both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lastRenderedPageBreak/>
        <w:t xml:space="preserve">I precedenti scioperi indetti dalla/e organizzazione/i sindacale/i in oggetto nel corso del corrente </w:t>
      </w:r>
      <w:proofErr w:type="spellStart"/>
      <w:r w:rsidRPr="002F39EF">
        <w:rPr>
          <w:rFonts w:cstheme="minorHAnsi"/>
          <w:sz w:val="22"/>
          <w:szCs w:val="22"/>
        </w:rPr>
        <w:t>a.s.</w:t>
      </w:r>
      <w:proofErr w:type="spellEnd"/>
      <w:r w:rsidRPr="002F39EF">
        <w:rPr>
          <w:rFonts w:cstheme="minorHAnsi"/>
          <w:sz w:val="22"/>
          <w:szCs w:val="22"/>
        </w:rPr>
        <w:t xml:space="preserve"> e </w:t>
      </w:r>
      <w:proofErr w:type="spellStart"/>
      <w:r w:rsidRPr="002F39EF">
        <w:rPr>
          <w:rFonts w:cstheme="minorHAnsi"/>
          <w:sz w:val="22"/>
          <w:szCs w:val="22"/>
        </w:rPr>
        <w:t>dell’a.s.</w:t>
      </w:r>
      <w:proofErr w:type="spellEnd"/>
      <w:r w:rsidRPr="002F39EF">
        <w:rPr>
          <w:rFonts w:cstheme="minorHAnsi"/>
          <w:sz w:val="22"/>
          <w:szCs w:val="22"/>
        </w:rPr>
        <w:t xml:space="preserve"> precedente hanno ottenuto le seguenti percentuali di adesione tra il personale di questa istituzione scolastica tenuto al servizio:</w:t>
      </w:r>
    </w:p>
    <w:p w14:paraId="04A1884C" w14:textId="77777777" w:rsidR="002D226C" w:rsidRDefault="002D226C" w:rsidP="00C109FF">
      <w:pPr>
        <w:spacing w:line="276" w:lineRule="auto"/>
        <w:ind w:left="113" w:right="128"/>
        <w:jc w:val="both"/>
        <w:rPr>
          <w:rFonts w:cstheme="minorHAnsi"/>
          <w:sz w:val="22"/>
          <w:szCs w:val="22"/>
        </w:rPr>
      </w:pPr>
    </w:p>
    <w:tbl>
      <w:tblPr>
        <w:tblW w:w="94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510"/>
        <w:gridCol w:w="1341"/>
        <w:gridCol w:w="468"/>
        <w:gridCol w:w="1873"/>
        <w:gridCol w:w="2029"/>
        <w:gridCol w:w="1943"/>
      </w:tblGrid>
      <w:tr w:rsidR="00580380" w:rsidRPr="00580380" w14:paraId="76D8B398" w14:textId="77777777" w:rsidTr="0058038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848E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1739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52A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C5D4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solo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5399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con altre sigle </w:t>
            </w:r>
            <w:proofErr w:type="spellStart"/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sndacali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88A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nazionale 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CAB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nella scuola</w:t>
            </w:r>
          </w:p>
        </w:tc>
      </w:tr>
      <w:tr w:rsidR="00580380" w:rsidRPr="00580380" w14:paraId="0F4A5640" w14:textId="77777777" w:rsidTr="00580380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880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120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E63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C390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C9D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0996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BF6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580380" w:rsidRPr="00580380" w14:paraId="003390D3" w14:textId="77777777" w:rsidTr="00580380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8C79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2C6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772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15F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D4FF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287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0A22" w14:textId="77777777" w:rsidR="00580380" w:rsidRPr="00580380" w:rsidRDefault="00580380" w:rsidP="00580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0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</w:tbl>
    <w:p w14:paraId="5547934B" w14:textId="77777777" w:rsidR="002D226C" w:rsidRDefault="002D226C" w:rsidP="00FB1371">
      <w:pPr>
        <w:spacing w:line="276" w:lineRule="auto"/>
        <w:ind w:left="113" w:right="128"/>
        <w:jc w:val="both"/>
        <w:rPr>
          <w:rFonts w:cstheme="minorHAnsi"/>
          <w:sz w:val="22"/>
          <w:szCs w:val="22"/>
        </w:rPr>
      </w:pPr>
    </w:p>
    <w:p w14:paraId="35EA7745" w14:textId="77777777" w:rsidR="00FB1371" w:rsidRPr="002F39EF" w:rsidRDefault="00FB1371" w:rsidP="00FB1371">
      <w:pPr>
        <w:pStyle w:val="Paragrafoelenco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52"/>
        <w:contextualSpacing w:val="0"/>
        <w:rPr>
          <w:rFonts w:cstheme="minorHAnsi"/>
          <w:b/>
          <w:sz w:val="22"/>
          <w:szCs w:val="22"/>
        </w:rPr>
      </w:pPr>
      <w:r w:rsidRPr="002F39EF">
        <w:rPr>
          <w:rFonts w:cstheme="minorHAnsi"/>
          <w:b/>
          <w:sz w:val="22"/>
          <w:szCs w:val="22"/>
        </w:rPr>
        <w:t>PRESTAZIONI INDISPENSABILI DA</w:t>
      </w:r>
      <w:r w:rsidR="00CD29C0">
        <w:rPr>
          <w:rFonts w:cstheme="minorHAnsi"/>
          <w:b/>
          <w:sz w:val="22"/>
          <w:szCs w:val="22"/>
        </w:rPr>
        <w:t xml:space="preserve"> </w:t>
      </w:r>
      <w:r w:rsidRPr="002F39EF">
        <w:rPr>
          <w:rFonts w:cstheme="minorHAnsi"/>
          <w:b/>
          <w:sz w:val="22"/>
          <w:szCs w:val="22"/>
        </w:rPr>
        <w:t>GARANTIRE</w:t>
      </w:r>
    </w:p>
    <w:p w14:paraId="7EEE5DD1" w14:textId="77777777" w:rsidR="00FB1371" w:rsidRPr="002F39EF" w:rsidRDefault="00FB1371" w:rsidP="00FB1371">
      <w:pPr>
        <w:rPr>
          <w:rFonts w:cstheme="minorHAnsi"/>
          <w:b/>
          <w:sz w:val="22"/>
          <w:szCs w:val="22"/>
        </w:rPr>
      </w:pPr>
    </w:p>
    <w:p w14:paraId="19920D45" w14:textId="77777777" w:rsidR="00FB1371" w:rsidRPr="00275BEB" w:rsidRDefault="00FB1371" w:rsidP="00C109FF">
      <w:pPr>
        <w:spacing w:line="278" w:lineRule="auto"/>
        <w:ind w:left="113" w:right="120"/>
        <w:rPr>
          <w:rFonts w:cstheme="minorHAnsi"/>
          <w:sz w:val="22"/>
          <w:szCs w:val="22"/>
        </w:rPr>
      </w:pPr>
      <w:r w:rsidRPr="002F39EF">
        <w:rPr>
          <w:rFonts w:cstheme="minorHAnsi"/>
          <w:sz w:val="22"/>
          <w:szCs w:val="22"/>
        </w:rPr>
        <w:t>Ai sensi dell’art. 2, comma 2, del richiamato Accordo Aran, in relazione all’azione di sciopero indicata in oggetto,</w:t>
      </w:r>
      <w:r w:rsidR="00C109FF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presso</w:t>
      </w:r>
      <w:r w:rsidR="00C109FF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questa</w:t>
      </w:r>
      <w:r w:rsidR="00C109FF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istituzione</w:t>
      </w:r>
      <w:r w:rsidR="00C109FF">
        <w:rPr>
          <w:rFonts w:cstheme="minorHAnsi"/>
          <w:sz w:val="22"/>
          <w:szCs w:val="22"/>
        </w:rPr>
        <w:t xml:space="preserve"> </w:t>
      </w:r>
      <w:r w:rsidRPr="002F39EF">
        <w:rPr>
          <w:rFonts w:cstheme="minorHAnsi"/>
          <w:sz w:val="22"/>
          <w:szCs w:val="22"/>
        </w:rPr>
        <w:t>scolastica: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non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sono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state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individuate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prestazioni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indispensabili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di</w:t>
      </w:r>
      <w:r w:rsidR="00C109FF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cui occorra garantire la</w:t>
      </w:r>
      <w:r w:rsidR="00CD29C0">
        <w:rPr>
          <w:rFonts w:cstheme="minorHAnsi"/>
          <w:sz w:val="22"/>
          <w:szCs w:val="22"/>
        </w:rPr>
        <w:t xml:space="preserve"> </w:t>
      </w:r>
      <w:r w:rsidRPr="00275BEB">
        <w:rPr>
          <w:rFonts w:cstheme="minorHAnsi"/>
          <w:sz w:val="22"/>
          <w:szCs w:val="22"/>
        </w:rPr>
        <w:t>continuità</w:t>
      </w:r>
      <w:r w:rsidR="002F4EF2" w:rsidRPr="00275BEB">
        <w:rPr>
          <w:rFonts w:cstheme="minorHAnsi"/>
          <w:sz w:val="22"/>
          <w:szCs w:val="22"/>
        </w:rPr>
        <w:t xml:space="preserve"> o </w:t>
      </w:r>
      <w:r w:rsidR="00275BEB" w:rsidRPr="00275BEB">
        <w:rPr>
          <w:rFonts w:cstheme="minorHAnsi"/>
          <w:sz w:val="22"/>
          <w:szCs w:val="22"/>
        </w:rPr>
        <w:t>il servizio</w:t>
      </w:r>
    </w:p>
    <w:p w14:paraId="1313CABD" w14:textId="77777777" w:rsidR="00FB1371" w:rsidRPr="00580380" w:rsidRDefault="00580380" w:rsidP="00FB1371">
      <w:pPr>
        <w:pStyle w:val="Corpotesto"/>
        <w:spacing w:before="196" w:line="276" w:lineRule="auto"/>
        <w:ind w:left="113" w:right="11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0380">
        <w:rPr>
          <w:rFonts w:asciiTheme="minorHAnsi" w:hAnsiTheme="minorHAnsi" w:cstheme="minorHAnsi"/>
          <w:sz w:val="22"/>
          <w:szCs w:val="22"/>
          <w:u w:val="single"/>
        </w:rPr>
        <w:t>Si</w:t>
      </w:r>
      <w:r w:rsidR="00FB1371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informano i genitori che non è possibile fare previsioni attendibili sull’adesione allo sciopero e sui servizi che la scuola potrà garantire.</w:t>
      </w:r>
    </w:p>
    <w:p w14:paraId="795570C0" w14:textId="77777777" w:rsidR="00FB1371" w:rsidRPr="00580380" w:rsidRDefault="00FB1371" w:rsidP="00FB1371">
      <w:pPr>
        <w:pStyle w:val="Corpotesto"/>
        <w:spacing w:before="199"/>
        <w:ind w:left="113" w:right="12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80380">
        <w:rPr>
          <w:rFonts w:asciiTheme="minorHAnsi" w:hAnsiTheme="minorHAnsi" w:cstheme="minorHAnsi"/>
          <w:sz w:val="22"/>
          <w:szCs w:val="22"/>
          <w:u w:val="single"/>
        </w:rPr>
        <w:t xml:space="preserve">Si invitano pertanto i genitori, </w:t>
      </w:r>
      <w:r w:rsidR="00580380" w:rsidRPr="00580380">
        <w:rPr>
          <w:rFonts w:asciiTheme="minorHAnsi" w:hAnsiTheme="minorHAnsi" w:cstheme="minorHAnsi"/>
          <w:sz w:val="22"/>
          <w:szCs w:val="22"/>
          <w:u w:val="single"/>
        </w:rPr>
        <w:t>nelle giornate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dello sciopero, a non lasciare i propri figli all’ingresso, senza essersi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prima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accertati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dell’apertura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del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plesso,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del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regolare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svolgimento</w:t>
      </w:r>
      <w:r w:rsidR="00C109FF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dell</w:t>
      </w:r>
      <w:r w:rsidR="007333F9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e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elezioni</w:t>
      </w:r>
      <w:r w:rsidR="00CD29C0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o,</w:t>
      </w:r>
      <w:r w:rsidR="00CD29C0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in</w:t>
      </w:r>
      <w:r w:rsidR="00CD29C0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alternativa, delle misure adottate per la riorganizzazione del</w:t>
      </w:r>
      <w:r w:rsidR="00CD29C0" w:rsidRPr="0058038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0380">
        <w:rPr>
          <w:rFonts w:asciiTheme="minorHAnsi" w:hAnsiTheme="minorHAnsi" w:cstheme="minorHAnsi"/>
          <w:sz w:val="22"/>
          <w:szCs w:val="22"/>
          <w:u w:val="single"/>
        </w:rPr>
        <w:t>servizio.</w:t>
      </w:r>
    </w:p>
    <w:p w14:paraId="5DD36983" w14:textId="77777777" w:rsidR="00FB1371" w:rsidRPr="002F39EF" w:rsidRDefault="00FB1371" w:rsidP="00FB1371">
      <w:pPr>
        <w:pStyle w:val="Corpotesto"/>
        <w:spacing w:before="199"/>
        <w:ind w:left="113" w:right="127"/>
        <w:jc w:val="both"/>
        <w:rPr>
          <w:rFonts w:asciiTheme="minorHAnsi" w:hAnsiTheme="minorHAnsi" w:cstheme="minorHAnsi"/>
          <w:sz w:val="22"/>
          <w:szCs w:val="22"/>
        </w:rPr>
      </w:pPr>
    </w:p>
    <w:p w14:paraId="1283B8DC" w14:textId="77777777" w:rsidR="00580380" w:rsidRDefault="00580380" w:rsidP="00FD480F">
      <w:pPr>
        <w:jc w:val="right"/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</w:pPr>
    </w:p>
    <w:p w14:paraId="62578379" w14:textId="77777777" w:rsidR="00580380" w:rsidRDefault="00580380" w:rsidP="00FD480F">
      <w:pPr>
        <w:jc w:val="right"/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</w:pPr>
    </w:p>
    <w:p w14:paraId="525B9199" w14:textId="77777777" w:rsidR="00FD480F" w:rsidRPr="00500899" w:rsidRDefault="002D7DA6" w:rsidP="00FD480F">
      <w:pPr>
        <w:jc w:val="right"/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</w:pPr>
      <w:r w:rsidRPr="00500899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>Firmato</w:t>
      </w:r>
      <w:r w:rsidR="00D66A98" w:rsidRPr="00500899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 xml:space="preserve"> </w:t>
      </w:r>
      <w:r w:rsidR="00FD480F" w:rsidRPr="00500899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>Il Dirigente Scolastico</w:t>
      </w:r>
      <w:r w:rsidR="00C109FF" w:rsidRPr="00500899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 xml:space="preserve"> Reggente</w:t>
      </w:r>
    </w:p>
    <w:p w14:paraId="1DED6FDA" w14:textId="77777777" w:rsidR="00FD480F" w:rsidRPr="00500899" w:rsidRDefault="00FD480F" w:rsidP="00FD480F">
      <w:pPr>
        <w:jc w:val="right"/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</w:pPr>
      <w:r w:rsidRPr="00500899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 xml:space="preserve">Prof.ssa </w:t>
      </w:r>
      <w:r w:rsidR="00C109FF" w:rsidRPr="00500899">
        <w:rPr>
          <w:rFonts w:eastAsia="Times New Roman" w:cstheme="minorHAnsi"/>
          <w:b/>
          <w:i/>
          <w:iCs/>
          <w:color w:val="000000"/>
          <w:sz w:val="22"/>
          <w:szCs w:val="22"/>
          <w:lang w:eastAsia="it-IT"/>
        </w:rPr>
        <w:t>Enrica Marano</w:t>
      </w:r>
    </w:p>
    <w:p w14:paraId="38E8CCCC" w14:textId="77777777" w:rsidR="00D66A98" w:rsidRDefault="00D66A98" w:rsidP="00FD480F">
      <w:pPr>
        <w:jc w:val="right"/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</w:pPr>
    </w:p>
    <w:p w14:paraId="56057657" w14:textId="77777777" w:rsidR="002D7DA6" w:rsidRPr="002F39EF" w:rsidRDefault="002D7DA6" w:rsidP="00FD480F">
      <w:pPr>
        <w:jc w:val="right"/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</w:pPr>
    </w:p>
    <w:p w14:paraId="2A99C558" w14:textId="77777777" w:rsidR="00FB1371" w:rsidRPr="002F39EF" w:rsidRDefault="00FD480F" w:rsidP="002D7DA6">
      <w:pPr>
        <w:jc w:val="right"/>
        <w:rPr>
          <w:rFonts w:cstheme="minorHAnsi"/>
          <w:sz w:val="22"/>
          <w:szCs w:val="22"/>
        </w:rPr>
      </w:pPr>
      <w:r w:rsidRPr="002F39EF">
        <w:rPr>
          <w:rFonts w:cstheme="minorHAnsi"/>
          <w:i/>
          <w:iCs/>
          <w:sz w:val="22"/>
          <w:szCs w:val="22"/>
        </w:rPr>
        <w:t xml:space="preserve">Firma autografa omessa ai sensi dell’art.3 del. </w:t>
      </w:r>
      <w:proofErr w:type="spellStart"/>
      <w:r w:rsidRPr="002F39EF">
        <w:rPr>
          <w:rFonts w:cstheme="minorHAnsi"/>
          <w:i/>
          <w:iCs/>
          <w:sz w:val="22"/>
          <w:szCs w:val="22"/>
        </w:rPr>
        <w:t>Lgs</w:t>
      </w:r>
      <w:proofErr w:type="spellEnd"/>
      <w:r w:rsidRPr="002F39EF">
        <w:rPr>
          <w:rFonts w:cstheme="minorHAnsi"/>
          <w:i/>
          <w:iCs/>
          <w:sz w:val="22"/>
          <w:szCs w:val="22"/>
        </w:rPr>
        <w:t xml:space="preserve"> n. 39/1993 </w:t>
      </w:r>
    </w:p>
    <w:sectPr w:rsidR="00FB1371" w:rsidRPr="002F39EF" w:rsidSect="00275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9DB"/>
    <w:multiLevelType w:val="hybridMultilevel"/>
    <w:tmpl w:val="3C8EA38C"/>
    <w:lvl w:ilvl="0" w:tplc="A41431E0">
      <w:start w:val="1"/>
      <w:numFmt w:val="lowerLetter"/>
      <w:lvlText w:val="%1)"/>
      <w:lvlJc w:val="left"/>
      <w:pPr>
        <w:ind w:left="833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D5E6950A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2" w:tplc="21EA96B0">
      <w:numFmt w:val="bullet"/>
      <w:lvlText w:val="•"/>
      <w:lvlJc w:val="left"/>
      <w:pPr>
        <w:ind w:left="2732" w:hanging="361"/>
      </w:pPr>
      <w:rPr>
        <w:rFonts w:hint="default"/>
        <w:lang w:val="it-IT" w:eastAsia="en-US" w:bidi="ar-SA"/>
      </w:rPr>
    </w:lvl>
    <w:lvl w:ilvl="3" w:tplc="60ECD2CA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2212751E">
      <w:numFmt w:val="bullet"/>
      <w:lvlText w:val="•"/>
      <w:lvlJc w:val="left"/>
      <w:pPr>
        <w:ind w:left="4625" w:hanging="361"/>
      </w:pPr>
      <w:rPr>
        <w:rFonts w:hint="default"/>
        <w:lang w:val="it-IT" w:eastAsia="en-US" w:bidi="ar-SA"/>
      </w:rPr>
    </w:lvl>
    <w:lvl w:ilvl="5" w:tplc="6C383EF6">
      <w:numFmt w:val="bullet"/>
      <w:lvlText w:val="•"/>
      <w:lvlJc w:val="left"/>
      <w:pPr>
        <w:ind w:left="5572" w:hanging="361"/>
      </w:pPr>
      <w:rPr>
        <w:rFonts w:hint="default"/>
        <w:lang w:val="it-IT" w:eastAsia="en-US" w:bidi="ar-SA"/>
      </w:rPr>
    </w:lvl>
    <w:lvl w:ilvl="6" w:tplc="C7D025DE">
      <w:numFmt w:val="bullet"/>
      <w:lvlText w:val="•"/>
      <w:lvlJc w:val="left"/>
      <w:pPr>
        <w:ind w:left="6518" w:hanging="361"/>
      </w:pPr>
      <w:rPr>
        <w:rFonts w:hint="default"/>
        <w:lang w:val="it-IT" w:eastAsia="en-US" w:bidi="ar-SA"/>
      </w:rPr>
    </w:lvl>
    <w:lvl w:ilvl="7" w:tplc="27C03D9E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42B6AD4C">
      <w:numFmt w:val="bullet"/>
      <w:lvlText w:val="•"/>
      <w:lvlJc w:val="left"/>
      <w:pPr>
        <w:ind w:left="841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B805AFE"/>
    <w:multiLevelType w:val="hybridMultilevel"/>
    <w:tmpl w:val="3C8EA38C"/>
    <w:lvl w:ilvl="0" w:tplc="A41431E0">
      <w:start w:val="1"/>
      <w:numFmt w:val="lowerLetter"/>
      <w:lvlText w:val="%1)"/>
      <w:lvlJc w:val="left"/>
      <w:pPr>
        <w:ind w:left="833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D5E6950A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2" w:tplc="21EA96B0">
      <w:numFmt w:val="bullet"/>
      <w:lvlText w:val="•"/>
      <w:lvlJc w:val="left"/>
      <w:pPr>
        <w:ind w:left="2732" w:hanging="361"/>
      </w:pPr>
      <w:rPr>
        <w:rFonts w:hint="default"/>
        <w:lang w:val="it-IT" w:eastAsia="en-US" w:bidi="ar-SA"/>
      </w:rPr>
    </w:lvl>
    <w:lvl w:ilvl="3" w:tplc="60ECD2CA">
      <w:numFmt w:val="bullet"/>
      <w:lvlText w:val="•"/>
      <w:lvlJc w:val="left"/>
      <w:pPr>
        <w:ind w:left="3679" w:hanging="361"/>
      </w:pPr>
      <w:rPr>
        <w:rFonts w:hint="default"/>
        <w:lang w:val="it-IT" w:eastAsia="en-US" w:bidi="ar-SA"/>
      </w:rPr>
    </w:lvl>
    <w:lvl w:ilvl="4" w:tplc="2212751E">
      <w:numFmt w:val="bullet"/>
      <w:lvlText w:val="•"/>
      <w:lvlJc w:val="left"/>
      <w:pPr>
        <w:ind w:left="4625" w:hanging="361"/>
      </w:pPr>
      <w:rPr>
        <w:rFonts w:hint="default"/>
        <w:lang w:val="it-IT" w:eastAsia="en-US" w:bidi="ar-SA"/>
      </w:rPr>
    </w:lvl>
    <w:lvl w:ilvl="5" w:tplc="6C383EF6">
      <w:numFmt w:val="bullet"/>
      <w:lvlText w:val="•"/>
      <w:lvlJc w:val="left"/>
      <w:pPr>
        <w:ind w:left="5572" w:hanging="361"/>
      </w:pPr>
      <w:rPr>
        <w:rFonts w:hint="default"/>
        <w:lang w:val="it-IT" w:eastAsia="en-US" w:bidi="ar-SA"/>
      </w:rPr>
    </w:lvl>
    <w:lvl w:ilvl="6" w:tplc="C7D025DE">
      <w:numFmt w:val="bullet"/>
      <w:lvlText w:val="•"/>
      <w:lvlJc w:val="left"/>
      <w:pPr>
        <w:ind w:left="6518" w:hanging="361"/>
      </w:pPr>
      <w:rPr>
        <w:rFonts w:hint="default"/>
        <w:lang w:val="it-IT" w:eastAsia="en-US" w:bidi="ar-SA"/>
      </w:rPr>
    </w:lvl>
    <w:lvl w:ilvl="7" w:tplc="27C03D9E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42B6AD4C">
      <w:numFmt w:val="bullet"/>
      <w:lvlText w:val="•"/>
      <w:lvlJc w:val="left"/>
      <w:pPr>
        <w:ind w:left="841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71"/>
    <w:rsid w:val="00056E5A"/>
    <w:rsid w:val="001A0824"/>
    <w:rsid w:val="00275460"/>
    <w:rsid w:val="00275BEB"/>
    <w:rsid w:val="002D226C"/>
    <w:rsid w:val="002D7DA6"/>
    <w:rsid w:val="002F39EF"/>
    <w:rsid w:val="002F4EF2"/>
    <w:rsid w:val="003A1B1F"/>
    <w:rsid w:val="003C4CAD"/>
    <w:rsid w:val="004E6FC2"/>
    <w:rsid w:val="00500899"/>
    <w:rsid w:val="00580380"/>
    <w:rsid w:val="005F4339"/>
    <w:rsid w:val="006603E8"/>
    <w:rsid w:val="007333F9"/>
    <w:rsid w:val="00764AD1"/>
    <w:rsid w:val="00783EFA"/>
    <w:rsid w:val="007E30E9"/>
    <w:rsid w:val="007E74CF"/>
    <w:rsid w:val="0085777A"/>
    <w:rsid w:val="009E4F73"/>
    <w:rsid w:val="00BA35F3"/>
    <w:rsid w:val="00BF2F88"/>
    <w:rsid w:val="00C109FF"/>
    <w:rsid w:val="00C253DD"/>
    <w:rsid w:val="00CD29C0"/>
    <w:rsid w:val="00CF3360"/>
    <w:rsid w:val="00D40010"/>
    <w:rsid w:val="00D66A98"/>
    <w:rsid w:val="00DC4FD2"/>
    <w:rsid w:val="00FA40A0"/>
    <w:rsid w:val="00FB1371"/>
    <w:rsid w:val="00FB2417"/>
    <w:rsid w:val="00FB2AE4"/>
    <w:rsid w:val="00FD480F"/>
    <w:rsid w:val="00FD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A9B"/>
  <w15:docId w15:val="{7E52576F-A19B-449F-BACF-8DE076F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137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B1371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1371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FB137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B1371"/>
    <w:pPr>
      <w:widowControl w:val="0"/>
      <w:autoSpaceDE w:val="0"/>
      <w:autoSpaceDN w:val="0"/>
      <w:spacing w:before="121"/>
      <w:ind w:left="11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0E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Marano</dc:creator>
  <cp:lastModifiedBy>Franca</cp:lastModifiedBy>
  <cp:revision>2</cp:revision>
  <cp:lastPrinted>2021-09-20T08:27:00Z</cp:lastPrinted>
  <dcterms:created xsi:type="dcterms:W3CDTF">2021-10-14T16:42:00Z</dcterms:created>
  <dcterms:modified xsi:type="dcterms:W3CDTF">2021-10-14T16:42:00Z</dcterms:modified>
</cp:coreProperties>
</file>